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浙江省2023年选拔高职高专毕业生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进入本科学习实施细则</w:t>
      </w:r>
    </w:p>
    <w:p>
      <w:pPr>
        <w:spacing w:before="101" w:line="225" w:lineRule="auto"/>
        <w:ind w:left="670"/>
        <w:rPr>
          <w:rFonts w:ascii="黑体" w:hAnsi="黑体" w:eastAsia="黑体" w:cs="黑体"/>
          <w:spacing w:val="7"/>
          <w:sz w:val="31"/>
          <w:szCs w:val="31"/>
        </w:rPr>
      </w:pPr>
    </w:p>
    <w:p>
      <w:pPr>
        <w:spacing w:before="101" w:line="225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一、招生对象</w:t>
      </w:r>
    </w:p>
    <w:p>
      <w:pPr>
        <w:spacing w:before="183" w:line="222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符合</w:t>
      </w:r>
      <w:r>
        <w:rPr>
          <w:rFonts w:ascii="仿宋" w:hAnsi="仿宋" w:eastAsia="仿宋" w:cs="仿宋"/>
          <w:spacing w:val="3"/>
          <w:sz w:val="31"/>
          <w:szCs w:val="31"/>
        </w:rPr>
        <w:t>下列条件的人员可以报考：</w:t>
      </w:r>
    </w:p>
    <w:p>
      <w:pPr>
        <w:spacing w:before="187" w:line="222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(一) 我省全日制高职高专应届毕业。</w:t>
      </w:r>
    </w:p>
    <w:p>
      <w:pPr>
        <w:spacing w:before="185" w:line="223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23"/>
          <w:sz w:val="31"/>
          <w:szCs w:val="31"/>
        </w:rPr>
        <w:t>二)遵守中华人民共和国宪法和法律。</w:t>
      </w:r>
    </w:p>
    <w:p>
      <w:pPr>
        <w:spacing w:before="188" w:line="333" w:lineRule="auto"/>
        <w:ind w:left="42" w:right="10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(三) 身体健康，各专业身体要求按教育部等三部委印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>的《普通高等学校招生体检工作指导意见》执行。</w:t>
      </w:r>
    </w:p>
    <w:p>
      <w:pPr>
        <w:spacing w:before="1" w:line="223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二、招考类别</w:t>
      </w:r>
    </w:p>
    <w:p>
      <w:pPr>
        <w:spacing w:before="187" w:line="333" w:lineRule="auto"/>
        <w:ind w:left="40" w:right="112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根</w:t>
      </w:r>
      <w:r>
        <w:rPr>
          <w:rFonts w:ascii="仿宋" w:hAnsi="仿宋" w:eastAsia="仿宋" w:cs="仿宋"/>
          <w:spacing w:val="14"/>
          <w:sz w:val="31"/>
          <w:szCs w:val="31"/>
        </w:rPr>
        <w:t>据</w:t>
      </w:r>
      <w:r>
        <w:rPr>
          <w:rFonts w:ascii="仿宋" w:hAnsi="仿宋" w:eastAsia="仿宋" w:cs="仿宋"/>
          <w:spacing w:val="8"/>
          <w:sz w:val="31"/>
          <w:szCs w:val="31"/>
        </w:rPr>
        <w:t>专业对口原则，高职高专和本科专业分为文史、理</w:t>
      </w:r>
      <w:r>
        <w:rPr>
          <w:rFonts w:ascii="仿宋" w:hAnsi="仿宋" w:eastAsia="仿宋" w:cs="仿宋"/>
          <w:spacing w:val="7"/>
          <w:sz w:val="31"/>
          <w:szCs w:val="31"/>
        </w:rPr>
        <w:t>工、经管、法学、教育、农学、医学、艺术八个招考类别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三、招生计</w:t>
      </w:r>
      <w:r>
        <w:rPr>
          <w:rFonts w:ascii="黑体" w:hAnsi="黑体" w:eastAsia="黑体" w:cs="黑体"/>
          <w:spacing w:val="5"/>
          <w:sz w:val="31"/>
          <w:szCs w:val="31"/>
        </w:rPr>
        <w:t>划</w:t>
      </w:r>
    </w:p>
    <w:p>
      <w:pPr>
        <w:spacing w:before="182" w:line="333" w:lineRule="auto"/>
        <w:ind w:left="3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招生高</w:t>
      </w:r>
      <w:r>
        <w:rPr>
          <w:rFonts w:ascii="仿宋" w:hAnsi="仿宋" w:eastAsia="仿宋" w:cs="仿宋"/>
          <w:spacing w:val="2"/>
          <w:sz w:val="31"/>
          <w:szCs w:val="31"/>
        </w:rPr>
        <w:t>校为我省各类全日制本科高校，包括普通本科高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校、独立</w:t>
      </w:r>
      <w:r>
        <w:rPr>
          <w:rFonts w:ascii="仿宋" w:hAnsi="仿宋" w:eastAsia="仿宋" w:cs="仿宋"/>
          <w:spacing w:val="1"/>
          <w:sz w:val="31"/>
          <w:szCs w:val="31"/>
        </w:rPr>
        <w:t>学院和职业技术大学，经批准均可开展专升本招生。</w:t>
      </w:r>
    </w:p>
    <w:p>
      <w:pPr>
        <w:spacing w:before="182" w:line="334" w:lineRule="auto"/>
        <w:ind w:left="35" w:right="9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招生</w:t>
      </w:r>
      <w:r>
        <w:rPr>
          <w:rFonts w:ascii="仿宋" w:hAnsi="仿宋" w:eastAsia="仿宋" w:cs="仿宋"/>
          <w:spacing w:val="2"/>
          <w:sz w:val="31"/>
          <w:szCs w:val="31"/>
        </w:rPr>
        <w:t>高校根据浙江省教育厅下达的专升本招生规模，编</w:t>
      </w:r>
      <w:r>
        <w:rPr>
          <w:rFonts w:ascii="仿宋" w:hAnsi="仿宋" w:eastAsia="仿宋" w:cs="仿宋"/>
          <w:spacing w:val="16"/>
          <w:sz w:val="31"/>
          <w:szCs w:val="31"/>
        </w:rPr>
        <w:t>制分</w:t>
      </w:r>
      <w:r>
        <w:rPr>
          <w:rFonts w:ascii="仿宋" w:hAnsi="仿宋" w:eastAsia="仿宋" w:cs="仿宋"/>
          <w:spacing w:val="10"/>
          <w:sz w:val="31"/>
          <w:szCs w:val="31"/>
        </w:rPr>
        <w:t>类</w:t>
      </w:r>
      <w:r>
        <w:rPr>
          <w:rFonts w:ascii="仿宋" w:hAnsi="仿宋" w:eastAsia="仿宋" w:cs="仿宋"/>
          <w:spacing w:val="8"/>
          <w:sz w:val="31"/>
          <w:szCs w:val="31"/>
        </w:rPr>
        <w:t>分专业计划报浙江省教育考试院统一公布。招生高校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在安排招生计划时，原则上按照《浙江省专升本各类别所</w:t>
      </w:r>
      <w:r>
        <w:rPr>
          <w:rFonts w:ascii="仿宋" w:hAnsi="仿宋" w:eastAsia="仿宋" w:cs="仿宋"/>
          <w:spacing w:val="6"/>
          <w:sz w:val="31"/>
          <w:szCs w:val="31"/>
        </w:rPr>
        <w:t>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专</w:t>
      </w:r>
      <w:r>
        <w:rPr>
          <w:rFonts w:ascii="仿宋" w:hAnsi="仿宋" w:eastAsia="仿宋" w:cs="仿宋"/>
          <w:spacing w:val="12"/>
          <w:sz w:val="31"/>
          <w:szCs w:val="31"/>
        </w:rPr>
        <w:t>业</w:t>
      </w:r>
      <w:r>
        <w:rPr>
          <w:rFonts w:ascii="仿宋" w:hAnsi="仿宋" w:eastAsia="仿宋" w:cs="仿宋"/>
          <w:spacing w:val="7"/>
          <w:sz w:val="31"/>
          <w:szCs w:val="31"/>
        </w:rPr>
        <w:t>对照表(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2023</w:t>
      </w:r>
      <w:r>
        <w:rPr>
          <w:rFonts w:ascii="仿宋" w:hAnsi="仿宋" w:eastAsia="仿宋" w:cs="仿宋"/>
          <w:spacing w:val="7"/>
          <w:sz w:val="31"/>
          <w:szCs w:val="31"/>
        </w:rPr>
        <w:t>版)》(附件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，以下简称《对照表》) 的对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应</w:t>
      </w:r>
      <w:r>
        <w:rPr>
          <w:rFonts w:ascii="仿宋" w:hAnsi="仿宋" w:eastAsia="仿宋" w:cs="仿宋"/>
          <w:spacing w:val="21"/>
          <w:sz w:val="31"/>
          <w:szCs w:val="31"/>
        </w:rPr>
        <w:t>关系，确定招考类别及对应的高职高专阶段所学专业要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求；部分专业确有需要的，经同意后也可根据实际情况适</w:t>
      </w:r>
      <w:r>
        <w:rPr>
          <w:rFonts w:ascii="仿宋" w:hAnsi="仿宋" w:eastAsia="仿宋" w:cs="仿宋"/>
          <w:spacing w:val="7"/>
          <w:sz w:val="31"/>
          <w:szCs w:val="31"/>
        </w:rPr>
        <w:t>当</w:t>
      </w:r>
      <w:r>
        <w:rPr>
          <w:rFonts w:ascii="仿宋" w:hAnsi="仿宋" w:eastAsia="仿宋" w:cs="仿宋"/>
          <w:spacing w:val="12"/>
          <w:sz w:val="31"/>
          <w:szCs w:val="31"/>
        </w:rPr>
        <w:t>缩</w:t>
      </w:r>
      <w:r>
        <w:rPr>
          <w:rFonts w:ascii="仿宋" w:hAnsi="仿宋" w:eastAsia="仿宋" w:cs="仿宋"/>
          <w:spacing w:val="7"/>
          <w:sz w:val="31"/>
          <w:szCs w:val="31"/>
        </w:rPr>
        <w:t>小</w:t>
      </w:r>
      <w:r>
        <w:rPr>
          <w:rFonts w:ascii="仿宋" w:hAnsi="仿宋" w:eastAsia="仿宋" w:cs="仿宋"/>
          <w:spacing w:val="6"/>
          <w:sz w:val="31"/>
          <w:szCs w:val="31"/>
        </w:rPr>
        <w:t>对应的高职高专专业范围。英语不作为统一报考条件，</w:t>
      </w:r>
      <w:r>
        <w:rPr>
          <w:rFonts w:ascii="仿宋" w:hAnsi="仿宋" w:eastAsia="仿宋" w:cs="仿宋"/>
          <w:spacing w:val="12"/>
          <w:sz w:val="31"/>
          <w:szCs w:val="31"/>
        </w:rPr>
        <w:t>但</w:t>
      </w:r>
      <w:r>
        <w:rPr>
          <w:rFonts w:ascii="仿宋" w:hAnsi="仿宋" w:eastAsia="仿宋" w:cs="仿宋"/>
          <w:spacing w:val="11"/>
          <w:sz w:val="31"/>
          <w:szCs w:val="31"/>
        </w:rPr>
        <w:t>招生高校可根据专业学习需要明确考生英语</w:t>
      </w:r>
      <w:r>
        <w:rPr>
          <w:rFonts w:ascii="Times New Roman" w:hAnsi="Times New Roman" w:eastAsia="Times New Roman" w:cs="Times New Roman"/>
          <w:sz w:val="31"/>
          <w:szCs w:val="31"/>
        </w:rPr>
        <w:t>CET</w:t>
      </w:r>
      <w:r>
        <w:rPr>
          <w:rFonts w:ascii="仿宋" w:hAnsi="仿宋" w:eastAsia="仿宋" w:cs="仿宋"/>
          <w:spacing w:val="11"/>
          <w:sz w:val="31"/>
          <w:szCs w:val="31"/>
        </w:rPr>
        <w:t>三级或高</w:t>
      </w:r>
      <w:r>
        <w:rPr>
          <w:rFonts w:ascii="仿宋" w:hAnsi="仿宋" w:eastAsia="仿宋" w:cs="仿宋"/>
          <w:spacing w:val="18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>学校英语应用能力</w:t>
      </w: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仿宋" w:hAnsi="仿宋" w:eastAsia="仿宋" w:cs="仿宋"/>
          <w:spacing w:val="12"/>
          <w:sz w:val="31"/>
          <w:szCs w:val="31"/>
        </w:rPr>
        <w:t>级等具体要求，并在省统一向社会公布的</w:t>
      </w:r>
      <w:r>
        <w:rPr>
          <w:rFonts w:ascii="仿宋" w:hAnsi="仿宋" w:eastAsia="仿宋" w:cs="仿宋"/>
          <w:spacing w:val="9"/>
          <w:sz w:val="31"/>
          <w:szCs w:val="31"/>
        </w:rPr>
        <w:t>招</w:t>
      </w:r>
      <w:r>
        <w:rPr>
          <w:rFonts w:ascii="仿宋" w:hAnsi="仿宋" w:eastAsia="仿宋" w:cs="仿宋"/>
          <w:spacing w:val="6"/>
          <w:sz w:val="31"/>
          <w:szCs w:val="31"/>
        </w:rPr>
        <w:t>生计划中明确。学校不设单科成绩要求。</w:t>
      </w:r>
    </w:p>
    <w:p>
      <w:pPr>
        <w:spacing w:line="223" w:lineRule="auto"/>
        <w:ind w:left="6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</w:t>
      </w:r>
      <w:r>
        <w:rPr>
          <w:rFonts w:ascii="黑体" w:hAnsi="黑体" w:eastAsia="黑体" w:cs="黑体"/>
          <w:spacing w:val="5"/>
          <w:sz w:val="31"/>
          <w:szCs w:val="31"/>
        </w:rPr>
        <w:t>、报名与缴费</w:t>
      </w:r>
    </w:p>
    <w:p>
      <w:pPr>
        <w:spacing w:before="183" w:line="230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一)网上报名</w:t>
      </w:r>
    </w:p>
    <w:p>
      <w:pPr>
        <w:spacing w:before="171" w:line="334" w:lineRule="auto"/>
        <w:ind w:left="39" w:right="8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符合条件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考生须在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2023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18</w:t>
      </w:r>
      <w:r>
        <w:rPr>
          <w:rFonts w:ascii="仿宋" w:hAnsi="仿宋" w:eastAsia="仿宋" w:cs="仿宋"/>
          <w:spacing w:val="4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仿宋" w:hAnsi="仿宋" w:eastAsia="仿宋" w:cs="仿宋"/>
          <w:spacing w:val="4"/>
          <w:sz w:val="31"/>
          <w:szCs w:val="31"/>
        </w:rPr>
        <w:t>时至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22</w:t>
      </w:r>
      <w:r>
        <w:rPr>
          <w:rFonts w:ascii="仿宋" w:hAnsi="仿宋" w:eastAsia="仿宋" w:cs="仿宋"/>
          <w:spacing w:val="4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17</w:t>
      </w:r>
      <w:r>
        <w:rPr>
          <w:rFonts w:ascii="仿宋" w:hAnsi="仿宋" w:eastAsia="仿宋" w:cs="仿宋"/>
          <w:spacing w:val="4"/>
          <w:sz w:val="31"/>
          <w:szCs w:val="31"/>
        </w:rPr>
        <w:t>时内，</w:t>
      </w:r>
      <w:r>
        <w:rPr>
          <w:rFonts w:ascii="仿宋" w:hAnsi="仿宋" w:eastAsia="仿宋" w:cs="仿宋"/>
          <w:spacing w:val="1"/>
          <w:sz w:val="31"/>
          <w:szCs w:val="31"/>
        </w:rPr>
        <w:t>登录浙江省教育考试院网</w:t>
      </w:r>
      <w:r>
        <w:rPr>
          <w:rFonts w:ascii="仿宋" w:hAnsi="仿宋" w:eastAsia="仿宋" w:cs="仿宋"/>
          <w:sz w:val="31"/>
          <w:szCs w:val="31"/>
        </w:rPr>
        <w:t>站(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www.zjzs.net </w:t>
      </w:r>
      <w:r>
        <w:rPr>
          <w:rFonts w:ascii="仿宋" w:hAnsi="仿宋" w:eastAsia="仿宋" w:cs="仿宋"/>
          <w:sz w:val="31"/>
          <w:szCs w:val="31"/>
        </w:rPr>
        <w:t>)报名系统， 按要</w:t>
      </w:r>
      <w:r>
        <w:rPr>
          <w:rFonts w:ascii="仿宋" w:hAnsi="仿宋" w:eastAsia="仿宋" w:cs="仿宋"/>
          <w:spacing w:val="14"/>
          <w:sz w:val="31"/>
          <w:szCs w:val="31"/>
        </w:rPr>
        <w:t>求</w:t>
      </w:r>
      <w:r>
        <w:rPr>
          <w:rFonts w:ascii="仿宋" w:hAnsi="仿宋" w:eastAsia="仿宋" w:cs="仿宋"/>
          <w:spacing w:val="11"/>
          <w:sz w:val="31"/>
          <w:szCs w:val="31"/>
        </w:rPr>
        <w:t>如</w:t>
      </w:r>
      <w:r>
        <w:rPr>
          <w:rFonts w:ascii="仿宋" w:hAnsi="仿宋" w:eastAsia="仿宋" w:cs="仿宋"/>
          <w:spacing w:val="7"/>
          <w:sz w:val="31"/>
          <w:szCs w:val="31"/>
        </w:rPr>
        <w:t>实填写报名信息，上传本人照片。</w:t>
      </w:r>
    </w:p>
    <w:p>
      <w:pPr>
        <w:spacing w:before="1" w:line="224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二)志愿填报</w:t>
      </w:r>
    </w:p>
    <w:p>
      <w:pPr>
        <w:spacing w:before="190" w:line="333" w:lineRule="auto"/>
        <w:ind w:left="32" w:right="8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每个考生可填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报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1"/>
          <w:sz w:val="31"/>
          <w:szCs w:val="31"/>
        </w:rPr>
        <w:t>个志愿， 每个志愿包括一所高校和一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个专业。考生只能选择一个招考类别， 具体类别根据考</w:t>
      </w:r>
      <w:r>
        <w:rPr>
          <w:rFonts w:ascii="仿宋" w:hAnsi="仿宋" w:eastAsia="仿宋" w:cs="仿宋"/>
          <w:spacing w:val="2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高 </w:t>
      </w:r>
      <w:r>
        <w:rPr>
          <w:rFonts w:ascii="仿宋" w:hAnsi="仿宋" w:eastAsia="仿宋" w:cs="仿宋"/>
          <w:spacing w:val="3"/>
          <w:sz w:val="31"/>
          <w:szCs w:val="31"/>
        </w:rPr>
        <w:t>职高专阶段所学专业，按《对照表》确定， 跨类别填报的</w:t>
      </w:r>
      <w:r>
        <w:rPr>
          <w:rFonts w:ascii="仿宋" w:hAnsi="仿宋" w:eastAsia="仿宋" w:cs="仿宋"/>
          <w:sz w:val="31"/>
          <w:szCs w:val="31"/>
        </w:rPr>
        <w:t xml:space="preserve">志 </w:t>
      </w:r>
      <w:r>
        <w:rPr>
          <w:rFonts w:ascii="仿宋" w:hAnsi="仿宋" w:eastAsia="仿宋" w:cs="仿宋"/>
          <w:spacing w:val="3"/>
          <w:sz w:val="31"/>
          <w:szCs w:val="31"/>
        </w:rPr>
        <w:t>愿无效。填报前， 考生须认真查看拟报考高校的招生简</w:t>
      </w:r>
      <w:r>
        <w:rPr>
          <w:rFonts w:ascii="仿宋" w:hAnsi="仿宋" w:eastAsia="仿宋" w:cs="仿宋"/>
          <w:spacing w:val="1"/>
          <w:sz w:val="31"/>
          <w:szCs w:val="31"/>
        </w:rPr>
        <w:t>章</w:t>
      </w:r>
      <w:r>
        <w:rPr>
          <w:rFonts w:ascii="仿宋" w:hAnsi="仿宋" w:eastAsia="仿宋" w:cs="仿宋"/>
          <w:sz w:val="31"/>
          <w:szCs w:val="31"/>
        </w:rPr>
        <w:t xml:space="preserve">和 </w:t>
      </w:r>
      <w:r>
        <w:rPr>
          <w:rFonts w:ascii="仿宋" w:hAnsi="仿宋" w:eastAsia="仿宋" w:cs="仿宋"/>
          <w:spacing w:val="9"/>
          <w:sz w:val="31"/>
          <w:szCs w:val="31"/>
        </w:rPr>
        <w:t>招生要求，确保本人志愿填报符合要求、入学后能正常完</w:t>
      </w:r>
      <w:r>
        <w:rPr>
          <w:rFonts w:ascii="仿宋" w:hAnsi="仿宋" w:eastAsia="仿宋" w:cs="仿宋"/>
          <w:spacing w:val="6"/>
          <w:sz w:val="31"/>
          <w:szCs w:val="31"/>
        </w:rPr>
        <w:t>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本科阶段学业。医学、护理类等专业的具体报考要求和学</w:t>
      </w:r>
      <w:r>
        <w:rPr>
          <w:rFonts w:ascii="仿宋" w:hAnsi="仿宋" w:eastAsia="仿宋" w:cs="仿宋"/>
          <w:spacing w:val="8"/>
          <w:sz w:val="31"/>
          <w:szCs w:val="31"/>
        </w:rPr>
        <w:t>制</w:t>
      </w:r>
      <w:r>
        <w:rPr>
          <w:rFonts w:ascii="仿宋" w:hAnsi="仿宋" w:eastAsia="仿宋" w:cs="仿宋"/>
          <w:spacing w:val="-4"/>
          <w:sz w:val="31"/>
          <w:szCs w:val="31"/>
        </w:rPr>
        <w:t>年限，由招生高校根据</w:t>
      </w:r>
      <w:r>
        <w:rPr>
          <w:rFonts w:ascii="仿宋" w:hAnsi="仿宋" w:eastAsia="仿宋" w:cs="仿宋"/>
          <w:spacing w:val="-3"/>
          <w:sz w:val="31"/>
          <w:szCs w:val="31"/>
        </w:rPr>
        <w:t>行</w:t>
      </w:r>
      <w:r>
        <w:rPr>
          <w:rFonts w:ascii="仿宋" w:hAnsi="仿宋" w:eastAsia="仿宋" w:cs="仿宋"/>
          <w:spacing w:val="-2"/>
          <w:sz w:val="31"/>
          <w:szCs w:val="31"/>
        </w:rPr>
        <w:t>业要求设定，在招生计划中予以明</w:t>
      </w:r>
      <w:r>
        <w:rPr>
          <w:rFonts w:ascii="仿宋" w:hAnsi="仿宋" w:eastAsia="仿宋" w:cs="仿宋"/>
          <w:spacing w:val="-13"/>
          <w:sz w:val="31"/>
          <w:szCs w:val="31"/>
        </w:rPr>
        <w:t>确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before="1" w:line="220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三)资格审核</w:t>
      </w:r>
    </w:p>
    <w:p>
      <w:pPr>
        <w:spacing w:before="189" w:line="334" w:lineRule="auto"/>
        <w:ind w:left="34" w:right="10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3</w:t>
      </w:r>
      <w:r>
        <w:rPr>
          <w:rFonts w:ascii="仿宋" w:hAnsi="仿宋" w:eastAsia="仿宋" w:cs="仿宋"/>
          <w:spacing w:val="1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23 </w:t>
      </w:r>
      <w:r>
        <w:rPr>
          <w:rFonts w:ascii="仿宋" w:hAnsi="仿宋" w:eastAsia="仿宋" w:cs="仿宋"/>
          <w:spacing w:val="11"/>
          <w:sz w:val="31"/>
          <w:szCs w:val="31"/>
        </w:rPr>
        <w:t>日至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25</w:t>
      </w:r>
      <w:r>
        <w:rPr>
          <w:rFonts w:ascii="仿宋" w:hAnsi="仿宋" w:eastAsia="仿宋" w:cs="仿宋"/>
          <w:spacing w:val="11"/>
          <w:sz w:val="31"/>
          <w:szCs w:val="31"/>
        </w:rPr>
        <w:t>日，相关高校对完成网上信息输入的本</w:t>
      </w:r>
      <w:r>
        <w:rPr>
          <w:rFonts w:ascii="仿宋" w:hAnsi="仿宋" w:eastAsia="仿宋" w:cs="仿宋"/>
          <w:spacing w:val="9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考生进行网上资</w:t>
      </w:r>
      <w:r>
        <w:rPr>
          <w:rFonts w:ascii="仿宋" w:hAnsi="仿宋" w:eastAsia="仿宋" w:cs="仿宋"/>
          <w:spacing w:val="3"/>
          <w:sz w:val="31"/>
          <w:szCs w:val="31"/>
        </w:rPr>
        <w:t>格</w:t>
      </w:r>
      <w:r>
        <w:rPr>
          <w:rFonts w:ascii="仿宋" w:hAnsi="仿宋" w:eastAsia="仿宋" w:cs="仿宋"/>
          <w:spacing w:val="2"/>
          <w:sz w:val="31"/>
          <w:szCs w:val="31"/>
        </w:rPr>
        <w:t>审核；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26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9</w:t>
      </w:r>
      <w:r>
        <w:rPr>
          <w:rFonts w:ascii="仿宋" w:hAnsi="仿宋" w:eastAsia="仿宋" w:cs="仿宋"/>
          <w:spacing w:val="2"/>
          <w:sz w:val="31"/>
          <w:szCs w:val="31"/>
        </w:rPr>
        <w:t>时起考生可登录报名系统</w:t>
      </w:r>
      <w:r>
        <w:rPr>
          <w:rFonts w:ascii="仿宋" w:hAnsi="仿宋" w:eastAsia="仿宋" w:cs="仿宋"/>
          <w:spacing w:val="1"/>
          <w:sz w:val="31"/>
          <w:szCs w:val="31"/>
        </w:rPr>
        <w:t>查询审核结</w:t>
      </w:r>
      <w:r>
        <w:rPr>
          <w:rFonts w:ascii="仿宋" w:hAnsi="仿宋" w:eastAsia="仿宋" w:cs="仿宋"/>
          <w:sz w:val="31"/>
          <w:szCs w:val="31"/>
        </w:rPr>
        <w:t>果。</w:t>
      </w:r>
    </w:p>
    <w:p>
      <w:pPr>
        <w:spacing w:before="2" w:line="222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四)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网上缴费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2" w:line="334" w:lineRule="auto"/>
        <w:ind w:left="28" w:firstLine="628" w:firstLineChars="20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资格审核通过的考生，须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27</w:t>
      </w:r>
      <w:r>
        <w:rPr>
          <w:rFonts w:ascii="仿宋" w:hAnsi="仿宋" w:eastAsia="仿宋" w:cs="仿宋"/>
          <w:spacing w:val="1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9</w:t>
      </w:r>
      <w:r>
        <w:rPr>
          <w:rFonts w:ascii="仿宋" w:hAnsi="仿宋" w:eastAsia="仿宋" w:cs="仿宋"/>
          <w:spacing w:val="1"/>
          <w:sz w:val="31"/>
          <w:szCs w:val="31"/>
        </w:rPr>
        <w:t>时至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28</w:t>
      </w:r>
      <w:r>
        <w:rPr>
          <w:rFonts w:ascii="仿宋" w:hAnsi="仿宋" w:eastAsia="仿宋" w:cs="仿宋"/>
          <w:spacing w:val="1"/>
          <w:sz w:val="31"/>
          <w:szCs w:val="31"/>
        </w:rPr>
        <w:t>日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17</w:t>
      </w:r>
      <w:r>
        <w:rPr>
          <w:rFonts w:ascii="仿宋" w:hAnsi="仿宋" w:eastAsia="仿宋" w:cs="仿宋"/>
          <w:spacing w:val="1"/>
          <w:sz w:val="31"/>
          <w:szCs w:val="31"/>
        </w:rPr>
        <w:t>时登录</w:t>
      </w:r>
      <w:r>
        <w:rPr>
          <w:rFonts w:ascii="仿宋" w:hAnsi="仿宋" w:eastAsia="仿宋" w:cs="仿宋"/>
          <w:spacing w:val="9"/>
          <w:sz w:val="31"/>
          <w:szCs w:val="31"/>
        </w:rPr>
        <w:t>报名系统，按照系统指引完成网上缴纳考试费。根据《关</w:t>
      </w:r>
      <w:r>
        <w:rPr>
          <w:rFonts w:ascii="仿宋" w:hAnsi="仿宋" w:eastAsia="仿宋" w:cs="仿宋"/>
          <w:spacing w:val="5"/>
          <w:sz w:val="31"/>
          <w:szCs w:val="31"/>
        </w:rPr>
        <w:t>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普</w:t>
      </w:r>
      <w:r>
        <w:rPr>
          <w:rFonts w:ascii="仿宋" w:hAnsi="仿宋" w:eastAsia="仿宋" w:cs="仿宋"/>
          <w:spacing w:val="12"/>
          <w:sz w:val="31"/>
          <w:szCs w:val="31"/>
        </w:rPr>
        <w:t>通</w:t>
      </w:r>
      <w:r>
        <w:rPr>
          <w:rFonts w:ascii="仿宋" w:hAnsi="仿宋" w:eastAsia="仿宋" w:cs="仿宋"/>
          <w:spacing w:val="8"/>
          <w:sz w:val="31"/>
          <w:szCs w:val="31"/>
        </w:rPr>
        <w:t>高校专升本和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“2+2”</w:t>
      </w:r>
      <w:r>
        <w:rPr>
          <w:rFonts w:ascii="仿宋" w:hAnsi="仿宋" w:eastAsia="仿宋" w:cs="仿宋"/>
          <w:spacing w:val="8"/>
          <w:sz w:val="31"/>
          <w:szCs w:val="31"/>
        </w:rPr>
        <w:t>招生考试收费标准的复函》(浙价费</w:t>
      </w:r>
      <w:r>
        <w:rPr>
          <w:rFonts w:ascii="仿宋" w:hAnsi="仿宋" w:eastAsia="仿宋" w:cs="仿宋"/>
          <w:spacing w:val="-6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5</w:t>
      </w:r>
      <w:r>
        <w:rPr>
          <w:rFonts w:ascii="仿宋" w:hAnsi="仿宋" w:eastAsia="仿宋" w:cs="仿宋"/>
          <w:spacing w:val="-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17</w:t>
      </w:r>
      <w:r>
        <w:rPr>
          <w:rFonts w:ascii="仿宋" w:hAnsi="仿宋" w:eastAsia="仿宋" w:cs="仿宋"/>
          <w:spacing w:val="-3"/>
          <w:sz w:val="31"/>
          <w:szCs w:val="31"/>
        </w:rPr>
        <w:t>号)，收费标准为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110</w:t>
      </w:r>
      <w:r>
        <w:rPr>
          <w:rFonts w:ascii="仿宋" w:hAnsi="仿宋" w:eastAsia="仿宋" w:cs="仿宋"/>
          <w:spacing w:val="-3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/</w:t>
      </w:r>
      <w:r>
        <w:rPr>
          <w:rFonts w:ascii="仿宋" w:hAnsi="仿宋" w:eastAsia="仿宋" w:cs="仿宋"/>
          <w:spacing w:val="-3"/>
          <w:sz w:val="31"/>
          <w:szCs w:val="31"/>
        </w:rPr>
        <w:t>人次。逾期未完成缴费的，</w:t>
      </w:r>
      <w:r>
        <w:rPr>
          <w:rFonts w:ascii="仿宋" w:hAnsi="仿宋" w:eastAsia="仿宋" w:cs="仿宋"/>
          <w:spacing w:val="2"/>
          <w:sz w:val="31"/>
          <w:szCs w:val="31"/>
        </w:rPr>
        <w:t>视</w:t>
      </w:r>
      <w:r>
        <w:rPr>
          <w:rFonts w:ascii="仿宋" w:hAnsi="仿宋" w:eastAsia="仿宋" w:cs="仿宋"/>
          <w:spacing w:val="1"/>
          <w:sz w:val="31"/>
          <w:szCs w:val="31"/>
        </w:rPr>
        <w:t>为放弃报名。</w:t>
      </w:r>
    </w:p>
    <w:p>
      <w:pPr>
        <w:spacing w:line="223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、考试组织</w:t>
      </w:r>
    </w:p>
    <w:p>
      <w:pPr>
        <w:spacing w:before="183" w:line="225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3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一)考试科目</w:t>
      </w:r>
    </w:p>
    <w:p>
      <w:pPr>
        <w:spacing w:line="77" w:lineRule="auto"/>
        <w:rPr>
          <w:rFonts w:ascii="Arial"/>
          <w:sz w:val="2"/>
        </w:rPr>
      </w:pPr>
    </w:p>
    <w:tbl>
      <w:tblPr>
        <w:tblStyle w:val="4"/>
        <w:tblW w:w="7926" w:type="dxa"/>
        <w:tblInd w:w="36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6"/>
        <w:gridCol w:w="40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896" w:type="dxa"/>
            <w:vAlign w:val="top"/>
          </w:tcPr>
          <w:p>
            <w:pPr>
              <w:spacing w:before="336" w:line="224" w:lineRule="auto"/>
              <w:ind w:left="13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招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考类别</w:t>
            </w:r>
          </w:p>
        </w:tc>
        <w:tc>
          <w:tcPr>
            <w:tcW w:w="4030" w:type="dxa"/>
            <w:vAlign w:val="top"/>
          </w:tcPr>
          <w:p>
            <w:pPr>
              <w:spacing w:before="336" w:line="224" w:lineRule="auto"/>
              <w:ind w:left="139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考试科目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3896" w:type="dxa"/>
            <w:vAlign w:val="top"/>
          </w:tcPr>
          <w:p>
            <w:pPr>
              <w:spacing w:before="332" w:line="224" w:lineRule="auto"/>
              <w:ind w:left="20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文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史、法学、教育、艺术</w:t>
            </w:r>
          </w:p>
        </w:tc>
        <w:tc>
          <w:tcPr>
            <w:tcW w:w="4030" w:type="dxa"/>
            <w:vAlign w:val="top"/>
          </w:tcPr>
          <w:p>
            <w:pPr>
              <w:spacing w:before="333" w:line="224" w:lineRule="auto"/>
              <w:ind w:left="9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大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学语文、英语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896" w:type="dxa"/>
            <w:vAlign w:val="top"/>
          </w:tcPr>
          <w:p>
            <w:pPr>
              <w:spacing w:before="336" w:line="224" w:lineRule="auto"/>
              <w:ind w:left="2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理工、经管、农学、医学</w:t>
            </w:r>
          </w:p>
        </w:tc>
        <w:tc>
          <w:tcPr>
            <w:tcW w:w="4030" w:type="dxa"/>
            <w:vAlign w:val="top"/>
          </w:tcPr>
          <w:p>
            <w:pPr>
              <w:spacing w:before="336" w:line="224" w:lineRule="auto"/>
              <w:ind w:left="91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高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等数学、英语</w:t>
            </w:r>
          </w:p>
        </w:tc>
      </w:tr>
    </w:tbl>
    <w:p>
      <w:pPr>
        <w:spacing w:before="172" w:line="334" w:lineRule="auto"/>
        <w:ind w:left="32" w:right="88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艺术、体育类专业经浙江省教育考试院同意，可</w:t>
      </w:r>
      <w:r>
        <w:rPr>
          <w:rFonts w:ascii="仿宋" w:hAnsi="仿宋" w:eastAsia="仿宋" w:cs="仿宋"/>
          <w:spacing w:val="1"/>
          <w:sz w:val="31"/>
          <w:szCs w:val="31"/>
        </w:rPr>
        <w:t>由</w:t>
      </w:r>
      <w:r>
        <w:rPr>
          <w:rFonts w:ascii="仿宋" w:hAnsi="仿宋" w:eastAsia="仿宋" w:cs="仿宋"/>
          <w:sz w:val="31"/>
          <w:szCs w:val="31"/>
        </w:rPr>
        <w:t xml:space="preserve">招生 </w:t>
      </w:r>
      <w:r>
        <w:rPr>
          <w:rFonts w:ascii="仿宋" w:hAnsi="仿宋" w:eastAsia="仿宋" w:cs="仿宋"/>
          <w:spacing w:val="9"/>
          <w:sz w:val="31"/>
          <w:szCs w:val="31"/>
        </w:rPr>
        <w:t>高校组织专业加试，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并在报名工作开始前完成。专业加试</w:t>
      </w:r>
      <w:r>
        <w:rPr>
          <w:rFonts w:ascii="仿宋" w:hAnsi="仿宋" w:eastAsia="仿宋" w:cs="仿宋"/>
          <w:spacing w:val="6"/>
          <w:sz w:val="31"/>
          <w:szCs w:val="31"/>
        </w:rPr>
        <w:t>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格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6"/>
          <w:sz w:val="31"/>
          <w:szCs w:val="31"/>
        </w:rPr>
        <w:t>考生才能填报相应的高校专业志愿。</w:t>
      </w:r>
    </w:p>
    <w:p>
      <w:pPr>
        <w:spacing w:before="2" w:line="224" w:lineRule="auto"/>
        <w:ind w:left="68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各科分值</w:t>
      </w:r>
    </w:p>
    <w:p>
      <w:pPr>
        <w:spacing w:before="180" w:line="224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满分均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-3"/>
          <w:sz w:val="31"/>
          <w:szCs w:val="31"/>
        </w:rPr>
        <w:t>分。</w:t>
      </w:r>
    </w:p>
    <w:p>
      <w:pPr>
        <w:spacing w:before="187" w:line="222" w:lineRule="auto"/>
        <w:ind w:left="68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考试日期</w:t>
      </w:r>
    </w:p>
    <w:p>
      <w:pPr>
        <w:spacing w:before="185" w:line="334" w:lineRule="auto"/>
        <w:ind w:left="37" w:right="111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2023</w:t>
      </w:r>
      <w:r>
        <w:rPr>
          <w:rFonts w:ascii="仿宋" w:hAnsi="仿宋" w:eastAsia="仿宋" w:cs="仿宋"/>
          <w:spacing w:val="18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4</w:t>
      </w:r>
      <w:r>
        <w:rPr>
          <w:rFonts w:ascii="仿宋" w:hAnsi="仿宋" w:eastAsia="仿宋" w:cs="仿宋"/>
          <w:spacing w:val="18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22</w:t>
      </w:r>
      <w:r>
        <w:rPr>
          <w:rFonts w:ascii="仿宋" w:hAnsi="仿宋" w:eastAsia="仿宋" w:cs="仿宋"/>
          <w:spacing w:val="18"/>
          <w:sz w:val="31"/>
          <w:szCs w:val="31"/>
        </w:rPr>
        <w:t>日，上午考高等数学、大学语</w:t>
      </w:r>
      <w:r>
        <w:rPr>
          <w:rFonts w:ascii="仿宋" w:hAnsi="仿宋" w:eastAsia="仿宋" w:cs="仿宋"/>
          <w:spacing w:val="13"/>
          <w:sz w:val="31"/>
          <w:szCs w:val="31"/>
        </w:rPr>
        <w:t>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9:00— 11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30</w:t>
      </w:r>
      <w:r>
        <w:rPr>
          <w:rFonts w:ascii="仿宋" w:hAnsi="仿宋" w:eastAsia="仿宋" w:cs="仿宋"/>
          <w:spacing w:val="9"/>
          <w:sz w:val="31"/>
          <w:szCs w:val="31"/>
        </w:rPr>
        <w:t>)，下午考英语(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30— 17</w:t>
      </w:r>
      <w:r>
        <w:rPr>
          <w:rFonts w:ascii="Times New Roman" w:hAnsi="Times New Roman" w:eastAsia="Times New Roman" w:cs="Times New Roman"/>
          <w:b/>
          <w:bCs/>
          <w:spacing w:val="9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00</w:t>
      </w:r>
      <w:r>
        <w:rPr>
          <w:rFonts w:ascii="仿宋" w:hAnsi="仿宋" w:eastAsia="仿宋" w:cs="仿宋"/>
          <w:spacing w:val="9"/>
          <w:sz w:val="31"/>
          <w:szCs w:val="31"/>
        </w:rPr>
        <w:t>)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224" w:lineRule="auto"/>
        <w:ind w:left="68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四)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考试组织</w:t>
      </w:r>
    </w:p>
    <w:p>
      <w:pPr>
        <w:spacing w:before="184" w:line="333" w:lineRule="auto"/>
        <w:ind w:left="34" w:right="8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考</w:t>
      </w:r>
      <w:r>
        <w:rPr>
          <w:rFonts w:ascii="仿宋" w:hAnsi="仿宋" w:eastAsia="仿宋" w:cs="仿宋"/>
          <w:spacing w:val="2"/>
          <w:sz w:val="31"/>
          <w:szCs w:val="31"/>
        </w:rPr>
        <w:t>试由浙江省教育考试院统一组织管理，各设区市教育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考试机</w:t>
      </w:r>
      <w:r>
        <w:rPr>
          <w:rFonts w:ascii="仿宋" w:hAnsi="仿宋" w:eastAsia="仿宋" w:cs="仿宋"/>
          <w:spacing w:val="5"/>
          <w:sz w:val="31"/>
          <w:szCs w:val="31"/>
        </w:rPr>
        <w:t>构具体组织实施，考点设在设区市。考生于考前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内登录</w:t>
      </w:r>
      <w:r>
        <w:rPr>
          <w:rFonts w:ascii="仿宋" w:hAnsi="仿宋" w:eastAsia="仿宋" w:cs="仿宋"/>
          <w:sz w:val="31"/>
          <w:szCs w:val="31"/>
        </w:rPr>
        <w:t>报名系统自行下载打印准考证，考前</w:t>
      </w: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>天考生可自主</w:t>
      </w:r>
      <w:r>
        <w:rPr>
          <w:rFonts w:ascii="仿宋" w:hAnsi="仿宋" w:eastAsia="仿宋" w:cs="仿宋"/>
          <w:spacing w:val="1"/>
          <w:sz w:val="31"/>
          <w:szCs w:val="31"/>
        </w:rPr>
        <w:t>前往熟悉考</w:t>
      </w:r>
      <w:r>
        <w:rPr>
          <w:rFonts w:ascii="仿宋" w:hAnsi="仿宋" w:eastAsia="仿宋" w:cs="仿宋"/>
          <w:sz w:val="31"/>
          <w:szCs w:val="31"/>
        </w:rPr>
        <w:t>场。</w:t>
      </w:r>
    </w:p>
    <w:p>
      <w:pPr>
        <w:spacing w:before="1" w:line="220" w:lineRule="auto"/>
        <w:ind w:left="68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五)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命题评卷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221" w:lineRule="auto"/>
        <w:ind w:firstLine="616" w:firstLineChars="20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由浙江省教育考试</w:t>
      </w:r>
      <w:r>
        <w:rPr>
          <w:rFonts w:ascii="仿宋" w:hAnsi="仿宋" w:eastAsia="仿宋" w:cs="仿宋"/>
          <w:sz w:val="31"/>
          <w:szCs w:val="31"/>
        </w:rPr>
        <w:t>院统一组织。公布成绩时间为</w:t>
      </w:r>
      <w:r>
        <w:rPr>
          <w:rFonts w:ascii="Times New Roman" w:hAnsi="Times New Roman" w:eastAsia="Times New Roman" w:cs="Times New Roman"/>
          <w:sz w:val="31"/>
          <w:szCs w:val="31"/>
        </w:rPr>
        <w:t>5</w:t>
      </w:r>
      <w:r>
        <w:rPr>
          <w:rFonts w:ascii="仿宋" w:hAnsi="仿宋" w:eastAsia="仿宋" w:cs="仿宋"/>
          <w:sz w:val="31"/>
          <w:szCs w:val="31"/>
        </w:rPr>
        <w:t>月中</w:t>
      </w:r>
      <w:r>
        <w:rPr>
          <w:rFonts w:ascii="仿宋" w:hAnsi="仿宋" w:eastAsia="仿宋" w:cs="仿宋"/>
          <w:spacing w:val="10"/>
          <w:sz w:val="31"/>
          <w:szCs w:val="31"/>
        </w:rPr>
        <w:t>旬。</w:t>
      </w:r>
      <w:r>
        <w:rPr>
          <w:rFonts w:ascii="仿宋" w:hAnsi="仿宋" w:eastAsia="仿宋" w:cs="仿宋"/>
          <w:spacing w:val="6"/>
          <w:sz w:val="31"/>
          <w:szCs w:val="31"/>
        </w:rPr>
        <w:t>考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生如对成绩有疑义，可在成绩公布后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5"/>
          <w:sz w:val="31"/>
          <w:szCs w:val="31"/>
        </w:rPr>
        <w:t>个工作日内登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录报</w:t>
      </w:r>
      <w:r>
        <w:rPr>
          <w:rFonts w:ascii="仿宋" w:hAnsi="仿宋" w:eastAsia="仿宋" w:cs="仿宋"/>
          <w:spacing w:val="12"/>
          <w:sz w:val="31"/>
          <w:szCs w:val="31"/>
        </w:rPr>
        <w:t>名</w:t>
      </w:r>
      <w:r>
        <w:rPr>
          <w:rFonts w:ascii="仿宋" w:hAnsi="仿宋" w:eastAsia="仿宋" w:cs="仿宋"/>
          <w:spacing w:val="8"/>
          <w:sz w:val="31"/>
          <w:szCs w:val="31"/>
        </w:rPr>
        <w:t>系统进行成绩核查申报。成绩核查限报一科，只查漏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评、误评、积分及统分差误，不查评卷的宽严。成绩核查</w:t>
      </w:r>
      <w:r>
        <w:rPr>
          <w:rFonts w:ascii="仿宋" w:hAnsi="仿宋" w:eastAsia="仿宋" w:cs="仿宋"/>
          <w:spacing w:val="6"/>
          <w:sz w:val="31"/>
          <w:szCs w:val="31"/>
        </w:rPr>
        <w:t>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截止后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周，考生可登录报名系统查看成绩核查结果。</w:t>
      </w:r>
    </w:p>
    <w:p>
      <w:pPr>
        <w:spacing w:line="223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、招生录取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6" w:line="334" w:lineRule="auto"/>
        <w:ind w:left="34" w:right="96" w:firstLine="596" w:firstLineChars="20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录取工作</w:t>
      </w:r>
      <w:r>
        <w:rPr>
          <w:rFonts w:ascii="仿宋" w:hAnsi="仿宋" w:eastAsia="仿宋" w:cs="仿宋"/>
          <w:spacing w:val="-5"/>
          <w:sz w:val="31"/>
          <w:szCs w:val="31"/>
        </w:rPr>
        <w:t>贯</w:t>
      </w:r>
      <w:r>
        <w:rPr>
          <w:rFonts w:ascii="仿宋" w:hAnsi="仿宋" w:eastAsia="仿宋" w:cs="仿宋"/>
          <w:spacing w:val="-3"/>
          <w:sz w:val="31"/>
          <w:szCs w:val="31"/>
        </w:rPr>
        <w:t>彻公开、公平、公正原则， 实行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“</w:t>
      </w:r>
      <w:r>
        <w:rPr>
          <w:rFonts w:ascii="仿宋" w:hAnsi="仿宋" w:eastAsia="仿宋" w:cs="仿宋"/>
          <w:spacing w:val="-3"/>
          <w:sz w:val="31"/>
          <w:szCs w:val="31"/>
        </w:rPr>
        <w:t>招生高校负</w:t>
      </w:r>
      <w:r>
        <w:rPr>
          <w:rFonts w:ascii="仿宋" w:hAnsi="仿宋" w:eastAsia="仿宋" w:cs="仿宋"/>
          <w:spacing w:val="12"/>
          <w:sz w:val="31"/>
          <w:szCs w:val="31"/>
        </w:rPr>
        <w:t>责</w:t>
      </w:r>
      <w:r>
        <w:rPr>
          <w:rFonts w:ascii="仿宋" w:hAnsi="仿宋" w:eastAsia="仿宋" w:cs="仿宋"/>
          <w:spacing w:val="7"/>
          <w:sz w:val="31"/>
          <w:szCs w:val="31"/>
        </w:rPr>
        <w:t>、省教育考试院监督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”</w:t>
      </w:r>
      <w:r>
        <w:rPr>
          <w:rFonts w:ascii="仿宋" w:hAnsi="仿宋" w:eastAsia="仿宋" w:cs="仿宋"/>
          <w:spacing w:val="7"/>
          <w:sz w:val="31"/>
          <w:szCs w:val="31"/>
        </w:rPr>
        <w:t>的体制。</w:t>
      </w:r>
    </w:p>
    <w:p>
      <w:pPr>
        <w:spacing w:line="219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</w:t>
      </w:r>
      <w:r>
        <w:rPr>
          <w:rFonts w:ascii="楷体" w:hAnsi="楷体" w:eastAsia="楷体" w:cs="楷体"/>
          <w:spacing w:val="2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划定最低控制线</w:t>
      </w:r>
    </w:p>
    <w:p>
      <w:pPr>
        <w:spacing w:before="194" w:line="333" w:lineRule="auto"/>
        <w:ind w:left="69" w:right="104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评</w:t>
      </w:r>
      <w:r>
        <w:rPr>
          <w:rFonts w:ascii="仿宋" w:hAnsi="仿宋" w:eastAsia="仿宋" w:cs="仿宋"/>
          <w:spacing w:val="2"/>
          <w:sz w:val="31"/>
          <w:szCs w:val="31"/>
        </w:rPr>
        <w:t>卷结束后，浙江省教育考试院根据各类别计划的一定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比例，分别划定录取最低控制线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line="226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二)投档办法</w:t>
      </w:r>
    </w:p>
    <w:p>
      <w:pPr>
        <w:spacing w:before="183" w:line="328" w:lineRule="auto"/>
        <w:ind w:left="33" w:right="9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按八</w:t>
      </w:r>
      <w:r>
        <w:rPr>
          <w:rFonts w:ascii="仿宋" w:hAnsi="仿宋" w:eastAsia="仿宋" w:cs="仿宋"/>
          <w:spacing w:val="2"/>
          <w:sz w:val="31"/>
          <w:szCs w:val="31"/>
        </w:rPr>
        <w:t>个招考类别分别对考生总分排序，并从高分到低分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按</w:t>
      </w:r>
      <w:r>
        <w:rPr>
          <w:rFonts w:ascii="仿宋" w:hAnsi="仿宋" w:eastAsia="仿宋" w:cs="仿宋"/>
          <w:spacing w:val="19"/>
          <w:sz w:val="31"/>
          <w:szCs w:val="31"/>
        </w:rPr>
        <w:t>考生志愿(高校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+</w:t>
      </w:r>
      <w:r>
        <w:rPr>
          <w:rFonts w:ascii="仿宋" w:hAnsi="仿宋" w:eastAsia="仿宋" w:cs="仿宋"/>
          <w:spacing w:val="19"/>
          <w:sz w:val="31"/>
          <w:szCs w:val="31"/>
        </w:rPr>
        <w:t>专业)顺序检索，一旦出现符合投档条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件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高校和专业，即投档到该高校该专业</w:t>
      </w:r>
      <w:r>
        <w:rPr>
          <w:rFonts w:ascii="仿宋" w:hAnsi="仿宋" w:eastAsia="仿宋" w:cs="仿宋"/>
          <w:i/>
          <w:iCs/>
          <w:spacing w:val="2"/>
          <w:sz w:val="33"/>
          <w:szCs w:val="33"/>
        </w:rPr>
        <w:t>。</w:t>
      </w:r>
      <w:r>
        <w:rPr>
          <w:rFonts w:ascii="仿宋" w:hAnsi="仿宋" w:eastAsia="仿宋" w:cs="仿宋"/>
          <w:spacing w:val="2"/>
          <w:sz w:val="31"/>
          <w:szCs w:val="31"/>
        </w:rPr>
        <w:t>投档比例原则上</w:t>
      </w:r>
      <w:r>
        <w:rPr>
          <w:rFonts w:ascii="仿宋" w:hAnsi="仿宋" w:eastAsia="仿宋" w:cs="仿宋"/>
          <w:spacing w:val="-21"/>
          <w:sz w:val="31"/>
          <w:szCs w:val="31"/>
        </w:rPr>
        <w:t>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 </w:t>
      </w:r>
      <w:r>
        <w:rPr>
          <w:rFonts w:ascii="宋体" w:hAnsi="宋体" w:eastAsia="宋体" w:cs="宋体"/>
          <w:spacing w:val="-17"/>
          <w:sz w:val="31"/>
          <w:szCs w:val="31"/>
        </w:rPr>
        <w:t xml:space="preserve">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7"/>
          <w:sz w:val="31"/>
          <w:szCs w:val="31"/>
        </w:rPr>
        <w:t>，同分考生一并投档。</w:t>
      </w:r>
    </w:p>
    <w:p>
      <w:pPr>
        <w:spacing w:line="224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(三)高校录</w:t>
      </w:r>
      <w:r>
        <w:rPr>
          <w:rFonts w:ascii="楷体" w:hAnsi="楷体" w:eastAsia="楷体" w:cs="楷体"/>
          <w:spacing w:val="4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取</w:t>
      </w:r>
    </w:p>
    <w:p>
      <w:pPr>
        <w:spacing w:before="178" w:line="334" w:lineRule="auto"/>
        <w:ind w:left="34" w:right="99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招</w:t>
      </w:r>
      <w:r>
        <w:rPr>
          <w:rFonts w:ascii="仿宋" w:hAnsi="仿宋" w:eastAsia="仿宋" w:cs="仿宋"/>
          <w:spacing w:val="22"/>
          <w:sz w:val="31"/>
          <w:szCs w:val="31"/>
        </w:rPr>
        <w:t>生高校根据招生计划严格按省有关规定制定工作细</w:t>
      </w:r>
      <w:r>
        <w:rPr>
          <w:rFonts w:ascii="仿宋" w:hAnsi="仿宋" w:eastAsia="仿宋" w:cs="仿宋"/>
          <w:spacing w:val="9"/>
          <w:sz w:val="31"/>
          <w:szCs w:val="31"/>
        </w:rPr>
        <w:t>则，综合评价、全面考核、择优确定拟录取名单。拟录取</w:t>
      </w:r>
      <w:r>
        <w:rPr>
          <w:rFonts w:ascii="仿宋" w:hAnsi="仿宋" w:eastAsia="仿宋" w:cs="仿宋"/>
          <w:spacing w:val="4"/>
          <w:sz w:val="31"/>
          <w:szCs w:val="31"/>
        </w:rPr>
        <w:t>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生</w:t>
      </w:r>
      <w:r>
        <w:rPr>
          <w:rFonts w:ascii="仿宋" w:hAnsi="仿宋" w:eastAsia="仿宋" w:cs="仿宋"/>
          <w:spacing w:val="10"/>
          <w:sz w:val="31"/>
          <w:szCs w:val="31"/>
        </w:rPr>
        <w:t>高职高专就读的高校于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2023</w:t>
      </w:r>
      <w:r>
        <w:rPr>
          <w:rFonts w:ascii="仿宋" w:hAnsi="仿宋" w:eastAsia="仿宋" w:cs="仿宋"/>
          <w:spacing w:val="10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7</w:t>
      </w:r>
      <w:r>
        <w:rPr>
          <w:rFonts w:ascii="仿宋" w:hAnsi="仿宋" w:eastAsia="仿宋" w:cs="仿宋"/>
          <w:spacing w:val="10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10"/>
          <w:sz w:val="31"/>
          <w:szCs w:val="31"/>
        </w:rPr>
        <w:t>日前审核确认拟录取</w:t>
      </w:r>
      <w:r>
        <w:rPr>
          <w:rFonts w:ascii="仿宋" w:hAnsi="仿宋" w:eastAsia="仿宋" w:cs="仿宋"/>
          <w:spacing w:val="1"/>
          <w:sz w:val="31"/>
          <w:szCs w:val="31"/>
        </w:rPr>
        <w:t>考生高职高专</w:t>
      </w:r>
      <w:r>
        <w:rPr>
          <w:rFonts w:ascii="仿宋" w:hAnsi="仿宋" w:eastAsia="仿宋" w:cs="仿宋"/>
          <w:sz w:val="31"/>
          <w:szCs w:val="31"/>
        </w:rPr>
        <w:t>毕业资格，并报浙江省教育厅职成教处复核，</w:t>
      </w:r>
      <w:r>
        <w:rPr>
          <w:rFonts w:ascii="仿宋" w:hAnsi="仿宋" w:eastAsia="仿宋" w:cs="仿宋"/>
          <w:spacing w:val="4"/>
          <w:sz w:val="31"/>
          <w:szCs w:val="31"/>
        </w:rPr>
        <w:t>不能如期毕业者取消</w:t>
      </w:r>
      <w:r>
        <w:rPr>
          <w:rFonts w:ascii="仿宋" w:hAnsi="仿宋" w:eastAsia="仿宋" w:cs="仿宋"/>
          <w:spacing w:val="2"/>
          <w:sz w:val="31"/>
          <w:szCs w:val="31"/>
        </w:rPr>
        <w:t>录取资格，招生高校按审核通过的名单</w:t>
      </w:r>
      <w:r>
        <w:rPr>
          <w:rFonts w:ascii="仿宋" w:hAnsi="仿宋" w:eastAsia="仿宋" w:cs="仿宋"/>
          <w:spacing w:val="14"/>
          <w:sz w:val="31"/>
          <w:szCs w:val="31"/>
        </w:rPr>
        <w:t>办</w:t>
      </w:r>
      <w:r>
        <w:rPr>
          <w:rFonts w:ascii="仿宋" w:hAnsi="仿宋" w:eastAsia="仿宋" w:cs="仿宋"/>
          <w:spacing w:val="12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录取手续，并寄发录取通知书。</w:t>
      </w:r>
    </w:p>
    <w:p>
      <w:pPr>
        <w:spacing w:before="182" w:line="334" w:lineRule="auto"/>
        <w:ind w:left="48" w:right="103" w:hanging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对未完成招生计划的高校</w:t>
      </w:r>
      <w:r>
        <w:rPr>
          <w:rFonts w:ascii="仿宋" w:hAnsi="仿宋" w:eastAsia="仿宋" w:cs="仿宋"/>
          <w:sz w:val="31"/>
          <w:szCs w:val="31"/>
        </w:rPr>
        <w:t>、专业，根据总体录取情况，</w:t>
      </w:r>
      <w:r>
        <w:rPr>
          <w:rFonts w:ascii="仿宋" w:hAnsi="仿宋" w:eastAsia="仿宋" w:cs="仿宋"/>
          <w:spacing w:val="1"/>
          <w:sz w:val="31"/>
          <w:szCs w:val="31"/>
        </w:rPr>
        <w:t>视情决定是否进行征求志愿。其中艺术大类中的音乐、舞</w:t>
      </w:r>
      <w:r>
        <w:rPr>
          <w:rFonts w:ascii="仿宋" w:hAnsi="仿宋" w:eastAsia="仿宋" w:cs="仿宋"/>
          <w:sz w:val="31"/>
          <w:szCs w:val="31"/>
        </w:rPr>
        <w:t>蹈、</w:t>
      </w:r>
      <w:r>
        <w:rPr>
          <w:rFonts w:ascii="仿宋" w:hAnsi="仿宋" w:eastAsia="仿宋" w:cs="仿宋"/>
          <w:spacing w:val="16"/>
          <w:sz w:val="31"/>
          <w:szCs w:val="31"/>
        </w:rPr>
        <w:t>表演</w:t>
      </w:r>
      <w:r>
        <w:rPr>
          <w:rFonts w:ascii="仿宋" w:hAnsi="仿宋" w:eastAsia="仿宋" w:cs="仿宋"/>
          <w:spacing w:val="12"/>
          <w:sz w:val="31"/>
          <w:szCs w:val="31"/>
        </w:rPr>
        <w:t>类</w:t>
      </w:r>
      <w:r>
        <w:rPr>
          <w:rFonts w:ascii="仿宋" w:hAnsi="仿宋" w:eastAsia="仿宋" w:cs="仿宋"/>
          <w:spacing w:val="8"/>
          <w:sz w:val="31"/>
          <w:szCs w:val="31"/>
        </w:rPr>
        <w:t>专业生源不足时，可降分征求志愿，降分幅度不超过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0</w:t>
      </w:r>
      <w:r>
        <w:rPr>
          <w:rFonts w:ascii="仿宋" w:hAnsi="仿宋" w:eastAsia="仿宋" w:cs="仿宋"/>
          <w:spacing w:val="-10"/>
          <w:sz w:val="31"/>
          <w:szCs w:val="31"/>
        </w:rPr>
        <w:t>分。</w:t>
      </w:r>
    </w:p>
    <w:p>
      <w:pPr>
        <w:spacing w:line="223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七、学籍管理</w:t>
      </w:r>
    </w:p>
    <w:p>
      <w:pPr>
        <w:spacing w:before="184" w:line="226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一)报到注册</w:t>
      </w:r>
    </w:p>
    <w:p>
      <w:pPr>
        <w:spacing w:before="176" w:line="334" w:lineRule="auto"/>
        <w:ind w:left="37" w:right="10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新</w:t>
      </w:r>
      <w:r>
        <w:rPr>
          <w:rFonts w:ascii="仿宋" w:hAnsi="仿宋" w:eastAsia="仿宋" w:cs="仿宋"/>
          <w:spacing w:val="11"/>
          <w:sz w:val="31"/>
          <w:szCs w:val="31"/>
        </w:rPr>
        <w:t>生凭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“</w:t>
      </w:r>
      <w:r>
        <w:rPr>
          <w:rFonts w:ascii="仿宋" w:hAnsi="仿宋" w:eastAsia="仿宋" w:cs="仿宋"/>
          <w:spacing w:val="11"/>
          <w:sz w:val="31"/>
          <w:szCs w:val="31"/>
        </w:rPr>
        <w:t>录取通知书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11"/>
          <w:sz w:val="31"/>
          <w:szCs w:val="31"/>
        </w:rPr>
        <w:t>和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2023</w:t>
      </w:r>
      <w:r>
        <w:rPr>
          <w:rFonts w:ascii="仿宋" w:hAnsi="仿宋" w:eastAsia="仿宋" w:cs="仿宋"/>
          <w:spacing w:val="11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11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15 </w:t>
      </w:r>
      <w:r>
        <w:rPr>
          <w:rFonts w:ascii="仿宋" w:hAnsi="仿宋" w:eastAsia="仿宋" w:cs="仿宋"/>
          <w:spacing w:val="11"/>
          <w:sz w:val="31"/>
          <w:szCs w:val="31"/>
        </w:rPr>
        <w:t>日前取得的高职高</w:t>
      </w:r>
      <w:r>
        <w:rPr>
          <w:rFonts w:ascii="仿宋" w:hAnsi="仿宋" w:eastAsia="仿宋" w:cs="仿宋"/>
          <w:spacing w:val="16"/>
          <w:sz w:val="31"/>
          <w:szCs w:val="31"/>
        </w:rPr>
        <w:t>专毕</w:t>
      </w:r>
      <w:r>
        <w:rPr>
          <w:rFonts w:ascii="仿宋" w:hAnsi="仿宋" w:eastAsia="仿宋" w:cs="仿宋"/>
          <w:spacing w:val="11"/>
          <w:sz w:val="31"/>
          <w:szCs w:val="31"/>
        </w:rPr>
        <w:t>业</w:t>
      </w:r>
      <w:r>
        <w:rPr>
          <w:rFonts w:ascii="仿宋" w:hAnsi="仿宋" w:eastAsia="仿宋" w:cs="仿宋"/>
          <w:spacing w:val="8"/>
          <w:sz w:val="31"/>
          <w:szCs w:val="31"/>
        </w:rPr>
        <w:t>证书原件报到注册，缺一不予报到。专升本学生为全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日</w:t>
      </w:r>
      <w:r>
        <w:rPr>
          <w:rFonts w:ascii="仿宋" w:hAnsi="仿宋" w:eastAsia="仿宋" w:cs="仿宋"/>
          <w:spacing w:val="18"/>
          <w:sz w:val="31"/>
          <w:szCs w:val="31"/>
        </w:rPr>
        <w:t>制普通高等学校学生，学制两年(注明三年制的除外)。</w:t>
      </w:r>
      <w:r>
        <w:rPr>
          <w:rFonts w:ascii="仿宋" w:hAnsi="仿宋" w:eastAsia="仿宋" w:cs="仿宋"/>
          <w:spacing w:val="6"/>
          <w:sz w:val="31"/>
          <w:szCs w:val="31"/>
        </w:rPr>
        <w:t>学费</w:t>
      </w:r>
      <w:r>
        <w:rPr>
          <w:rFonts w:ascii="仿宋" w:hAnsi="仿宋" w:eastAsia="仿宋" w:cs="仿宋"/>
          <w:spacing w:val="5"/>
          <w:sz w:val="31"/>
          <w:szCs w:val="31"/>
        </w:rPr>
        <w:t>按</w:t>
      </w:r>
      <w:r>
        <w:rPr>
          <w:rFonts w:ascii="仿宋" w:hAnsi="仿宋" w:eastAsia="仿宋" w:cs="仿宋"/>
          <w:spacing w:val="3"/>
          <w:sz w:val="31"/>
          <w:szCs w:val="31"/>
        </w:rPr>
        <w:t>升入学校同届学生收费标准执行。新生可凭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录取通知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书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”</w:t>
      </w:r>
      <w:r>
        <w:rPr>
          <w:rFonts w:ascii="仿宋" w:hAnsi="仿宋" w:eastAsia="仿宋" w:cs="仿宋"/>
          <w:spacing w:val="4"/>
          <w:sz w:val="31"/>
          <w:szCs w:val="31"/>
        </w:rPr>
        <w:t>办理户籍迁移手续。</w:t>
      </w:r>
    </w:p>
    <w:p>
      <w:pPr>
        <w:spacing w:before="1" w:line="220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4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二)学籍管理</w:t>
      </w:r>
    </w:p>
    <w:p>
      <w:pPr>
        <w:spacing w:before="187" w:line="334" w:lineRule="auto"/>
        <w:ind w:left="34" w:right="99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生入学后不允许转学、转专业。毕业时发全日制普通</w:t>
      </w:r>
      <w:r>
        <w:rPr>
          <w:rFonts w:ascii="仿宋" w:hAnsi="仿宋" w:eastAsia="仿宋" w:cs="仿宋"/>
          <w:spacing w:val="20"/>
          <w:sz w:val="31"/>
          <w:szCs w:val="31"/>
        </w:rPr>
        <w:t>本</w:t>
      </w:r>
      <w:r>
        <w:rPr>
          <w:rFonts w:ascii="仿宋" w:hAnsi="仿宋" w:eastAsia="仿宋" w:cs="仿宋"/>
          <w:spacing w:val="17"/>
          <w:sz w:val="31"/>
          <w:szCs w:val="31"/>
        </w:rPr>
        <w:t>科</w:t>
      </w:r>
      <w:r>
        <w:rPr>
          <w:rFonts w:ascii="仿宋" w:hAnsi="仿宋" w:eastAsia="仿宋" w:cs="仿宋"/>
          <w:spacing w:val="10"/>
          <w:sz w:val="31"/>
          <w:szCs w:val="31"/>
        </w:rPr>
        <w:t>毕业证书，文凭表述为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仿宋" w:hAnsi="仿宋" w:eastAsia="仿宋" w:cs="仿宋"/>
          <w:spacing w:val="10"/>
          <w:sz w:val="31"/>
          <w:szCs w:val="31"/>
        </w:rPr>
        <w:t>在本校</w:t>
      </w:r>
      <w:r>
        <w:rPr>
          <w:rFonts w:ascii="Times New Roman" w:hAnsi="Times New Roman" w:eastAsia="Times New Roman" w:cs="Times New Roman"/>
          <w:sz w:val="31"/>
          <w:szCs w:val="31"/>
        </w:rPr>
        <w:t>XX</w:t>
      </w:r>
      <w:r>
        <w:rPr>
          <w:rFonts w:ascii="仿宋" w:hAnsi="仿宋" w:eastAsia="仿宋" w:cs="仿宋"/>
          <w:spacing w:val="10"/>
          <w:sz w:val="31"/>
          <w:szCs w:val="31"/>
        </w:rPr>
        <w:t>专业专科起点本科学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习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”</w:t>
      </w:r>
      <w:r>
        <w:rPr>
          <w:rFonts w:ascii="仿宋" w:hAnsi="仿宋" w:eastAsia="仿宋" w:cs="仿宋"/>
          <w:spacing w:val="-4"/>
          <w:sz w:val="31"/>
          <w:szCs w:val="31"/>
        </w:rPr>
        <w:t>，学习时</w:t>
      </w:r>
      <w:r>
        <w:rPr>
          <w:rFonts w:ascii="仿宋" w:hAnsi="仿宋" w:eastAsia="仿宋" w:cs="仿宋"/>
          <w:spacing w:val="-2"/>
          <w:sz w:val="31"/>
          <w:szCs w:val="31"/>
        </w:rPr>
        <w:t>间按进入本科阶段学习的实际时间填写， 符合学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位</w:t>
      </w:r>
      <w:r>
        <w:rPr>
          <w:rFonts w:ascii="仿宋" w:hAnsi="仿宋" w:eastAsia="仿宋" w:cs="仿宋"/>
          <w:spacing w:val="7"/>
          <w:sz w:val="31"/>
          <w:szCs w:val="31"/>
        </w:rPr>
        <w:t>授</w:t>
      </w:r>
      <w:r>
        <w:rPr>
          <w:rFonts w:ascii="仿宋" w:hAnsi="仿宋" w:eastAsia="仿宋" w:cs="仿宋"/>
          <w:spacing w:val="5"/>
          <w:sz w:val="31"/>
          <w:szCs w:val="31"/>
        </w:rPr>
        <w:t>予条件的授予学士学位。</w:t>
      </w:r>
    </w:p>
    <w:p>
      <w:pPr>
        <w:spacing w:before="1" w:line="222" w:lineRule="auto"/>
        <w:ind w:left="6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入学资格复查</w:t>
      </w:r>
    </w:p>
    <w:p>
      <w:pPr>
        <w:spacing w:before="184" w:line="334" w:lineRule="auto"/>
        <w:ind w:left="3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新生入学后， 高校要进行全面复查，对不符合报考条件</w:t>
      </w:r>
      <w:r>
        <w:rPr>
          <w:rFonts w:ascii="仿宋" w:hAnsi="仿宋" w:eastAsia="仿宋" w:cs="仿宋"/>
          <w:spacing w:val="-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报到条件和录取标准</w:t>
      </w:r>
      <w:r>
        <w:rPr>
          <w:rFonts w:ascii="仿宋" w:hAnsi="仿宋" w:eastAsia="仿宋" w:cs="仿宋"/>
          <w:spacing w:val="3"/>
          <w:sz w:val="31"/>
          <w:szCs w:val="31"/>
        </w:rPr>
        <w:t>以</w:t>
      </w:r>
      <w:r>
        <w:rPr>
          <w:rFonts w:ascii="仿宋" w:hAnsi="仿宋" w:eastAsia="仿宋" w:cs="仿宋"/>
          <w:spacing w:val="2"/>
          <w:sz w:val="31"/>
          <w:szCs w:val="31"/>
        </w:rPr>
        <w:t>及弄虚作假、违纪舞弊者，取消其入</w:t>
      </w:r>
      <w:r>
        <w:rPr>
          <w:rFonts w:ascii="仿宋" w:hAnsi="仿宋" w:eastAsia="仿宋" w:cs="仿宋"/>
          <w:spacing w:val="-8"/>
          <w:sz w:val="31"/>
          <w:szCs w:val="31"/>
        </w:rPr>
        <w:t>学资</w:t>
      </w:r>
      <w:r>
        <w:rPr>
          <w:rFonts w:ascii="仿宋" w:hAnsi="仿宋" w:eastAsia="仿宋" w:cs="仿宋"/>
          <w:spacing w:val="-7"/>
          <w:sz w:val="31"/>
          <w:szCs w:val="31"/>
        </w:rPr>
        <w:t>格</w:t>
      </w:r>
      <w:r>
        <w:rPr>
          <w:rFonts w:ascii="仿宋" w:hAnsi="仿宋" w:eastAsia="仿宋" w:cs="仿宋"/>
          <w:spacing w:val="-4"/>
          <w:sz w:val="31"/>
          <w:szCs w:val="31"/>
        </w:rPr>
        <w:t>，并报省教育考试院备案。</w:t>
      </w:r>
    </w:p>
    <w:p>
      <w:pPr>
        <w:spacing w:line="224" w:lineRule="auto"/>
        <w:ind w:left="6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八、其他事</w:t>
      </w:r>
      <w:r>
        <w:rPr>
          <w:rFonts w:ascii="黑体" w:hAnsi="黑体" w:eastAsia="黑体" w:cs="黑体"/>
          <w:spacing w:val="7"/>
          <w:sz w:val="31"/>
          <w:szCs w:val="31"/>
        </w:rPr>
        <w:t>项</w:t>
      </w:r>
    </w:p>
    <w:p>
      <w:pPr>
        <w:tabs>
          <w:tab w:val="left" w:pos="192"/>
        </w:tabs>
        <w:spacing w:before="186" w:line="337" w:lineRule="auto"/>
        <w:ind w:left="34" w:right="100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</w:t>
      </w:r>
      <w:r>
        <w:rPr>
          <w:rFonts w:ascii="仿宋" w:hAnsi="仿宋" w:eastAsia="仿宋" w:cs="仿宋"/>
          <w:spacing w:val="14"/>
          <w:sz w:val="31"/>
          <w:szCs w:val="31"/>
        </w:rPr>
        <w:t>一) 按照教育部办公厅《关于进一步做好高校学生参军入伍</w:t>
      </w:r>
      <w:r>
        <w:rPr>
          <w:rFonts w:ascii="仿宋" w:hAnsi="仿宋" w:eastAsia="仿宋" w:cs="仿宋"/>
          <w:spacing w:val="7"/>
          <w:sz w:val="31"/>
          <w:szCs w:val="31"/>
        </w:rPr>
        <w:t>工作的通知》(教学厅〔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2015</w:t>
      </w:r>
      <w:r>
        <w:rPr>
          <w:rFonts w:ascii="仿宋" w:hAnsi="仿宋" w:eastAsia="仿宋" w:cs="仿宋"/>
          <w:spacing w:val="7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号)、《普通高职(专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科</w:t>
      </w:r>
      <w:r>
        <w:rPr>
          <w:rFonts w:ascii="仿宋" w:hAnsi="仿宋" w:eastAsia="仿宋" w:cs="仿宋"/>
          <w:spacing w:val="20"/>
          <w:sz w:val="31"/>
          <w:szCs w:val="31"/>
        </w:rPr>
        <w:t>)毕业生服义务兵役退役后接受普通本科教育招生办法</w:t>
      </w:r>
      <w:r>
        <w:rPr>
          <w:rFonts w:ascii="仿宋" w:hAnsi="仿宋" w:eastAsia="仿宋" w:cs="仿宋"/>
          <w:spacing w:val="35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试行)》(教学厅〔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2009</w:t>
      </w:r>
      <w:r>
        <w:rPr>
          <w:rFonts w:ascii="仿宋" w:hAnsi="仿宋" w:eastAsia="仿宋" w:cs="仿宋"/>
          <w:spacing w:val="1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6</w:t>
      </w:r>
      <w:r>
        <w:rPr>
          <w:rFonts w:ascii="仿宋" w:hAnsi="仿宋" w:eastAsia="仿宋" w:cs="仿宋"/>
          <w:spacing w:val="18"/>
          <w:sz w:val="31"/>
          <w:szCs w:val="31"/>
        </w:rPr>
        <w:t>号)精神及我省实际，符合我</w:t>
      </w:r>
      <w:r>
        <w:rPr>
          <w:rFonts w:ascii="仿宋" w:hAnsi="仿宋" w:eastAsia="仿宋" w:cs="仿宋"/>
          <w:spacing w:val="20"/>
          <w:sz w:val="31"/>
          <w:szCs w:val="31"/>
        </w:rPr>
        <w:t>省</w:t>
      </w:r>
      <w:r>
        <w:rPr>
          <w:rFonts w:ascii="仿宋" w:hAnsi="仿宋" w:eastAsia="仿宋" w:cs="仿宋"/>
          <w:spacing w:val="14"/>
          <w:sz w:val="31"/>
          <w:szCs w:val="31"/>
        </w:rPr>
        <w:t>普通高校专升本招生报考条件(含我省户籍外省就读)的</w:t>
      </w:r>
      <w:r>
        <w:rPr>
          <w:rFonts w:ascii="仿宋" w:hAnsi="仿宋" w:eastAsia="仿宋" w:cs="仿宋"/>
          <w:spacing w:val="28"/>
          <w:sz w:val="31"/>
          <w:szCs w:val="31"/>
        </w:rPr>
        <w:t>退</w:t>
      </w:r>
      <w:r>
        <w:rPr>
          <w:rFonts w:ascii="仿宋" w:hAnsi="仿宋" w:eastAsia="仿宋" w:cs="仿宋"/>
          <w:spacing w:val="14"/>
          <w:sz w:val="31"/>
          <w:szCs w:val="31"/>
        </w:rPr>
        <w:t>役士兵，高职高专毕业当年或退役后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14"/>
          <w:sz w:val="31"/>
          <w:szCs w:val="31"/>
        </w:rPr>
        <w:t>年内报名参加普通</w:t>
      </w:r>
      <w:r>
        <w:rPr>
          <w:rFonts w:ascii="仿宋" w:hAnsi="仿宋" w:eastAsia="仿宋" w:cs="仿宋"/>
          <w:sz w:val="31"/>
          <w:szCs w:val="31"/>
        </w:rPr>
        <w:t>高校专升本考试，录取时总分加</w:t>
      </w:r>
      <w:r>
        <w:rPr>
          <w:rFonts w:ascii="Times New Roman" w:hAnsi="Times New Roman" w:eastAsia="Times New Roman" w:cs="Times New Roman"/>
          <w:sz w:val="31"/>
          <w:szCs w:val="31"/>
        </w:rPr>
        <w:t>20</w:t>
      </w:r>
      <w:r>
        <w:rPr>
          <w:rFonts w:ascii="仿宋" w:hAnsi="仿宋" w:eastAsia="仿宋" w:cs="仿宋"/>
          <w:sz w:val="31"/>
          <w:szCs w:val="31"/>
        </w:rPr>
        <w:t>分参加统一录取。</w:t>
      </w:r>
    </w:p>
    <w:p>
      <w:pPr>
        <w:spacing w:before="2" w:line="333" w:lineRule="auto"/>
        <w:ind w:left="32" w:right="10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考</w:t>
      </w:r>
      <w:r>
        <w:rPr>
          <w:rFonts w:ascii="仿宋" w:hAnsi="仿宋" w:eastAsia="仿宋" w:cs="仿宋"/>
          <w:spacing w:val="2"/>
          <w:sz w:val="31"/>
          <w:szCs w:val="31"/>
        </w:rPr>
        <w:t>生身份为退役士兵的，报名时须在报名系统上传身份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证、义务兵退出现役证照片，我省户籍外省就读的退役</w:t>
      </w:r>
      <w:r>
        <w:rPr>
          <w:rFonts w:ascii="仿宋" w:hAnsi="仿宋" w:eastAsia="仿宋" w:cs="仿宋"/>
          <w:spacing w:val="1"/>
          <w:sz w:val="31"/>
          <w:szCs w:val="31"/>
        </w:rPr>
        <w:t>士</w:t>
      </w:r>
      <w:r>
        <w:rPr>
          <w:rFonts w:ascii="仿宋" w:hAnsi="仿宋" w:eastAsia="仿宋" w:cs="仿宋"/>
          <w:sz w:val="31"/>
          <w:szCs w:val="31"/>
        </w:rPr>
        <w:t xml:space="preserve">兵 </w:t>
      </w:r>
      <w:r>
        <w:rPr>
          <w:rFonts w:ascii="仿宋" w:hAnsi="仿宋" w:eastAsia="仿宋" w:cs="仿宋"/>
          <w:spacing w:val="10"/>
          <w:sz w:val="31"/>
          <w:szCs w:val="31"/>
        </w:rPr>
        <w:t>考</w:t>
      </w:r>
      <w:r>
        <w:rPr>
          <w:rFonts w:ascii="仿宋" w:hAnsi="仿宋" w:eastAsia="仿宋" w:cs="仿宋"/>
          <w:spacing w:val="9"/>
          <w:sz w:val="31"/>
          <w:szCs w:val="31"/>
        </w:rPr>
        <w:t>生</w:t>
      </w:r>
      <w:r>
        <w:rPr>
          <w:rFonts w:ascii="仿宋" w:hAnsi="仿宋" w:eastAsia="仿宋" w:cs="仿宋"/>
          <w:spacing w:val="5"/>
          <w:sz w:val="31"/>
          <w:szCs w:val="31"/>
        </w:rPr>
        <w:t>还须上传毕业证明照片。</w:t>
      </w:r>
    </w:p>
    <w:p>
      <w:pPr>
        <w:spacing w:before="1" w:line="339" w:lineRule="auto"/>
        <w:ind w:left="29" w:right="11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8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二</w:t>
      </w:r>
      <w:r>
        <w:rPr>
          <w:rFonts w:ascii="仿宋" w:hAnsi="仿宋" w:eastAsia="仿宋" w:cs="仿宋"/>
          <w:spacing w:val="19"/>
          <w:sz w:val="31"/>
          <w:szCs w:val="31"/>
        </w:rPr>
        <w:t>)《浙江省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2023</w:t>
      </w:r>
      <w:r>
        <w:rPr>
          <w:rFonts w:ascii="仿宋" w:hAnsi="仿宋" w:eastAsia="仿宋" w:cs="仿宋"/>
          <w:spacing w:val="19"/>
          <w:sz w:val="31"/>
          <w:szCs w:val="31"/>
        </w:rPr>
        <w:t>年普通高校专升本选拔考试考生登</w:t>
      </w:r>
      <w:r>
        <w:rPr>
          <w:rFonts w:ascii="仿宋" w:hAnsi="仿宋" w:eastAsia="仿宋" w:cs="仿宋"/>
          <w:spacing w:val="16"/>
          <w:sz w:val="31"/>
          <w:szCs w:val="31"/>
        </w:rPr>
        <w:t>记</w:t>
      </w:r>
      <w:r>
        <w:rPr>
          <w:rFonts w:ascii="仿宋" w:hAnsi="仿宋" w:eastAsia="仿宋" w:cs="仿宋"/>
          <w:spacing w:val="8"/>
          <w:sz w:val="31"/>
          <w:szCs w:val="31"/>
        </w:rPr>
        <w:t>表》(附件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)由考生所在高校打印存入考生档案并寄送至</w:t>
      </w:r>
      <w:r>
        <w:rPr>
          <w:rFonts w:ascii="仿宋" w:hAnsi="仿宋" w:eastAsia="仿宋" w:cs="仿宋"/>
          <w:spacing w:val="2"/>
          <w:sz w:val="31"/>
          <w:szCs w:val="31"/>
        </w:rPr>
        <w:t>录取高校招生办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6 -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001E1"/>
    <w:rsid w:val="06A97496"/>
    <w:rsid w:val="0BB0232B"/>
    <w:rsid w:val="0F557C5A"/>
    <w:rsid w:val="1C6B57D1"/>
    <w:rsid w:val="28FE3995"/>
    <w:rsid w:val="308220E8"/>
    <w:rsid w:val="33A669DF"/>
    <w:rsid w:val="3757701D"/>
    <w:rsid w:val="55F06B19"/>
    <w:rsid w:val="5CD001E1"/>
    <w:rsid w:val="76E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2023-03-01T03:17:00Z</dcterms:created>
  <dc:creator>今天祢吃肉了吗</dc:creator>
  <cp:lastModifiedBy>今天祢吃肉了吗</cp:lastModifiedBy>
  <dcterms:modified xsi:type="dcterms:W3CDTF">2023-03-17T00:36:11Z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